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Default="00480252" w:rsidP="00FD0D06">
      <w:pPr>
        <w:pStyle w:val="Balk1"/>
      </w:pPr>
      <w:r w:rsidRPr="00B10BC1">
        <w:t xml:space="preserve"> </w:t>
      </w:r>
      <w:r w:rsidR="00B10BC1" w:rsidRPr="00B10BC1">
        <w:t>SERHAT KALKINMA AJANSI</w:t>
      </w:r>
    </w:p>
    <w:p w:rsidR="00ED4C61" w:rsidRPr="00ED4C61" w:rsidRDefault="00ED4C61" w:rsidP="00ED4C61">
      <w:pPr>
        <w:rPr>
          <w:lang w:eastAsia="en-US"/>
        </w:rPr>
      </w:pPr>
    </w:p>
    <w:p w:rsidR="00B10BC1" w:rsidRPr="00B10BC1" w:rsidRDefault="00D80ACD" w:rsidP="00B10BC1">
      <w:pPr>
        <w:pStyle w:val="ndeer0"/>
        <w:spacing w:before="0" w:beforeAutospacing="0" w:after="0" w:afterAutospacing="0"/>
        <w:jc w:val="center"/>
        <w:rPr>
          <w:b/>
          <w:bCs/>
          <w:sz w:val="22"/>
          <w:szCs w:val="22"/>
        </w:rPr>
      </w:pPr>
      <w:r>
        <w:rPr>
          <w:b/>
          <w:bCs/>
          <w:sz w:val="22"/>
          <w:szCs w:val="22"/>
        </w:rPr>
        <w:t>2020</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tbl>
      <w:tblPr>
        <w:tblW w:w="9271" w:type="dxa"/>
        <w:jc w:val="center"/>
        <w:tblCellMar>
          <w:left w:w="70" w:type="dxa"/>
          <w:right w:w="70" w:type="dxa"/>
        </w:tblCellMar>
        <w:tblLook w:val="04A0" w:firstRow="1" w:lastRow="0" w:firstColumn="1" w:lastColumn="0" w:noHBand="0" w:noVBand="1"/>
      </w:tblPr>
      <w:tblGrid>
        <w:gridCol w:w="2578"/>
        <w:gridCol w:w="6693"/>
      </w:tblGrid>
      <w:tr w:rsidR="008B2A38" w:rsidRPr="009554C6" w:rsidTr="00104613">
        <w:trPr>
          <w:trHeight w:val="322"/>
          <w:jc w:val="center"/>
        </w:trPr>
        <w:tc>
          <w:tcPr>
            <w:tcW w:w="927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554C6" w:rsidRDefault="008B2A38" w:rsidP="00523D82">
            <w:pPr>
              <w:jc w:val="center"/>
              <w:rPr>
                <w:b/>
                <w:bCs/>
                <w:color w:val="000000"/>
                <w:sz w:val="28"/>
                <w:szCs w:val="28"/>
                <w:lang w:eastAsia="tr-TR"/>
              </w:rPr>
            </w:pPr>
            <w:r w:rsidRPr="009554C6">
              <w:rPr>
                <w:b/>
                <w:bCs/>
                <w:color w:val="000000"/>
                <w:sz w:val="28"/>
                <w:szCs w:val="28"/>
                <w:lang w:eastAsia="tr-TR"/>
              </w:rPr>
              <w:t>TEKNİK ŞARTNAME</w:t>
            </w:r>
          </w:p>
        </w:tc>
      </w:tr>
      <w:tr w:rsidR="008B2A38" w:rsidRPr="009554C6" w:rsidTr="00104613">
        <w:trPr>
          <w:trHeight w:val="322"/>
          <w:jc w:val="center"/>
        </w:trPr>
        <w:tc>
          <w:tcPr>
            <w:tcW w:w="9271" w:type="dxa"/>
            <w:gridSpan w:val="2"/>
            <w:vMerge/>
            <w:tcBorders>
              <w:top w:val="single" w:sz="4" w:space="0" w:color="auto"/>
              <w:left w:val="single" w:sz="4" w:space="0" w:color="auto"/>
              <w:bottom w:val="single" w:sz="4" w:space="0" w:color="auto"/>
              <w:right w:val="single" w:sz="4" w:space="0" w:color="auto"/>
            </w:tcBorders>
            <w:vAlign w:val="center"/>
            <w:hideMark/>
          </w:tcPr>
          <w:p w:rsidR="008B2A38" w:rsidRPr="009554C6" w:rsidRDefault="008B2A38" w:rsidP="00523D82">
            <w:pPr>
              <w:rPr>
                <w:b/>
                <w:bCs/>
                <w:color w:val="000000"/>
                <w:sz w:val="28"/>
                <w:szCs w:val="28"/>
                <w:lang w:eastAsia="tr-TR"/>
              </w:rPr>
            </w:pPr>
          </w:p>
        </w:tc>
      </w:tr>
      <w:tr w:rsidR="008B2A38" w:rsidRPr="00CC440C" w:rsidTr="00104613">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C440C" w:rsidRDefault="008B2A38" w:rsidP="00523D82">
            <w:pPr>
              <w:rPr>
                <w:color w:val="000000"/>
                <w:sz w:val="22"/>
                <w:szCs w:val="22"/>
                <w:lang w:eastAsia="tr-TR"/>
              </w:rPr>
            </w:pPr>
            <w:r w:rsidRPr="00CC440C">
              <w:rPr>
                <w:color w:val="000000"/>
                <w:sz w:val="22"/>
                <w:szCs w:val="22"/>
                <w:lang w:eastAsia="tr-TR"/>
              </w:rPr>
              <w:t>Sözleşme Numarası</w:t>
            </w:r>
          </w:p>
        </w:tc>
        <w:tc>
          <w:tcPr>
            <w:tcW w:w="6693" w:type="dxa"/>
            <w:tcBorders>
              <w:top w:val="single" w:sz="4" w:space="0" w:color="auto"/>
              <w:left w:val="nil"/>
              <w:bottom w:val="single" w:sz="4" w:space="0" w:color="auto"/>
              <w:right w:val="single" w:sz="4" w:space="0" w:color="auto"/>
            </w:tcBorders>
            <w:shd w:val="clear" w:color="auto" w:fill="auto"/>
            <w:noWrap/>
            <w:hideMark/>
          </w:tcPr>
          <w:p w:rsidR="008B2A38" w:rsidRPr="00CC440C" w:rsidRDefault="00A51836" w:rsidP="00523D82">
            <w:pPr>
              <w:rPr>
                <w:color w:val="000000"/>
                <w:sz w:val="22"/>
                <w:szCs w:val="22"/>
                <w:lang w:eastAsia="tr-TR"/>
              </w:rPr>
            </w:pPr>
            <w:r>
              <w:rPr>
                <w:color w:val="000000"/>
                <w:sz w:val="22"/>
                <w:szCs w:val="22"/>
                <w:lang w:eastAsia="tr-TR"/>
              </w:rPr>
              <w:t>TRA2/20/TD/0052</w:t>
            </w:r>
          </w:p>
        </w:tc>
      </w:tr>
      <w:tr w:rsidR="008B2A38" w:rsidRPr="00CC440C" w:rsidTr="00104613">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C440C" w:rsidRDefault="008B2A38" w:rsidP="00523D82">
            <w:pPr>
              <w:rPr>
                <w:color w:val="000000"/>
                <w:sz w:val="22"/>
                <w:szCs w:val="22"/>
                <w:lang w:eastAsia="tr-TR"/>
              </w:rPr>
            </w:pPr>
            <w:r w:rsidRPr="00CC440C">
              <w:rPr>
                <w:color w:val="000000"/>
                <w:sz w:val="22"/>
                <w:szCs w:val="22"/>
                <w:lang w:eastAsia="tr-TR"/>
              </w:rPr>
              <w:t>Yararlanıcı Kurum</w:t>
            </w:r>
          </w:p>
        </w:tc>
        <w:tc>
          <w:tcPr>
            <w:tcW w:w="6693" w:type="dxa"/>
            <w:tcBorders>
              <w:top w:val="single" w:sz="4" w:space="0" w:color="auto"/>
              <w:left w:val="nil"/>
              <w:bottom w:val="single" w:sz="4" w:space="0" w:color="auto"/>
              <w:right w:val="single" w:sz="4" w:space="0" w:color="auto"/>
            </w:tcBorders>
            <w:shd w:val="clear" w:color="auto" w:fill="auto"/>
            <w:noWrap/>
            <w:hideMark/>
          </w:tcPr>
          <w:p w:rsidR="00D62E63" w:rsidRPr="00CC440C" w:rsidRDefault="008B2A38" w:rsidP="00D62E63">
            <w:pPr>
              <w:rPr>
                <w:b/>
                <w:color w:val="000000"/>
                <w:sz w:val="22"/>
                <w:szCs w:val="22"/>
                <w:lang w:eastAsia="tr-TR"/>
              </w:rPr>
            </w:pPr>
            <w:r w:rsidRPr="00CC440C">
              <w:rPr>
                <w:b/>
                <w:color w:val="000000"/>
                <w:sz w:val="22"/>
                <w:szCs w:val="22"/>
                <w:lang w:eastAsia="tr-TR"/>
              </w:rPr>
              <w:t> </w:t>
            </w:r>
            <w:r w:rsidR="00D62E63" w:rsidRPr="00CC440C">
              <w:rPr>
                <w:b/>
                <w:color w:val="222222"/>
                <w:sz w:val="22"/>
                <w:szCs w:val="22"/>
                <w:lang w:eastAsia="tr-TR"/>
              </w:rPr>
              <w:t>ARDAHAN TİCARET VE SANAYİ ODASI</w:t>
            </w:r>
          </w:p>
          <w:p w:rsidR="008B2A38" w:rsidRPr="00CC440C" w:rsidRDefault="008B2A38" w:rsidP="00385904">
            <w:pPr>
              <w:rPr>
                <w:b/>
                <w:color w:val="000000"/>
                <w:sz w:val="22"/>
                <w:szCs w:val="22"/>
                <w:lang w:eastAsia="tr-TR"/>
              </w:rPr>
            </w:pPr>
          </w:p>
        </w:tc>
      </w:tr>
      <w:tr w:rsidR="008B2A38" w:rsidRPr="00CC440C" w:rsidTr="00104613">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C440C" w:rsidRDefault="008B2A38" w:rsidP="00523D82">
            <w:pPr>
              <w:rPr>
                <w:color w:val="000000"/>
                <w:sz w:val="22"/>
                <w:szCs w:val="22"/>
                <w:lang w:eastAsia="tr-TR"/>
              </w:rPr>
            </w:pPr>
            <w:r w:rsidRPr="00CC440C">
              <w:rPr>
                <w:color w:val="000000"/>
                <w:sz w:val="22"/>
                <w:szCs w:val="22"/>
                <w:lang w:eastAsia="tr-TR"/>
              </w:rPr>
              <w:t>Proje Adı</w:t>
            </w:r>
          </w:p>
        </w:tc>
        <w:tc>
          <w:tcPr>
            <w:tcW w:w="6693" w:type="dxa"/>
            <w:tcBorders>
              <w:top w:val="single" w:sz="4" w:space="0" w:color="auto"/>
              <w:left w:val="nil"/>
              <w:bottom w:val="single" w:sz="4" w:space="0" w:color="auto"/>
              <w:right w:val="single" w:sz="4" w:space="0" w:color="auto"/>
            </w:tcBorders>
            <w:shd w:val="clear" w:color="auto" w:fill="auto"/>
            <w:noWrap/>
            <w:hideMark/>
          </w:tcPr>
          <w:p w:rsidR="008B2A38" w:rsidRPr="00CC440C" w:rsidRDefault="00D62E63" w:rsidP="00D62E63">
            <w:pPr>
              <w:rPr>
                <w:b/>
                <w:color w:val="000000"/>
                <w:sz w:val="22"/>
                <w:szCs w:val="22"/>
                <w:lang w:eastAsia="tr-TR"/>
              </w:rPr>
            </w:pPr>
            <w:proofErr w:type="spellStart"/>
            <w:r w:rsidRPr="00CC440C">
              <w:rPr>
                <w:b/>
                <w:color w:val="000000"/>
                <w:sz w:val="22"/>
                <w:szCs w:val="22"/>
                <w:lang w:eastAsia="tr-TR"/>
              </w:rPr>
              <w:t>Kavılca</w:t>
            </w:r>
            <w:proofErr w:type="spellEnd"/>
            <w:r w:rsidRPr="00CC440C">
              <w:rPr>
                <w:b/>
                <w:color w:val="000000"/>
                <w:sz w:val="22"/>
                <w:szCs w:val="22"/>
                <w:lang w:eastAsia="tr-TR"/>
              </w:rPr>
              <w:t xml:space="preserve"> Buğdayı Coğrafi İşaret Başvurusu için Analizlerin Yaptırılması, Başvuru Dosyasının Hazırlanması</w:t>
            </w:r>
          </w:p>
        </w:tc>
      </w:tr>
      <w:tr w:rsidR="008B2A38" w:rsidRPr="00CC440C" w:rsidTr="00104613">
        <w:trPr>
          <w:trHeight w:val="2760"/>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C440C" w:rsidRDefault="008B2A38" w:rsidP="00523D82">
            <w:pPr>
              <w:rPr>
                <w:color w:val="000000"/>
                <w:sz w:val="22"/>
                <w:szCs w:val="22"/>
                <w:lang w:eastAsia="tr-TR"/>
              </w:rPr>
            </w:pPr>
            <w:r w:rsidRPr="00CC440C">
              <w:rPr>
                <w:color w:val="000000"/>
                <w:sz w:val="22"/>
                <w:szCs w:val="22"/>
                <w:lang w:eastAsia="tr-TR"/>
              </w:rPr>
              <w:t>İşin Tanımı ve İçeriği</w:t>
            </w:r>
          </w:p>
        </w:tc>
        <w:tc>
          <w:tcPr>
            <w:tcW w:w="6693" w:type="dxa"/>
            <w:tcBorders>
              <w:top w:val="single" w:sz="4" w:space="0" w:color="auto"/>
              <w:left w:val="nil"/>
              <w:bottom w:val="single" w:sz="4" w:space="0" w:color="auto"/>
              <w:right w:val="single" w:sz="4" w:space="0" w:color="auto"/>
            </w:tcBorders>
            <w:shd w:val="clear" w:color="auto" w:fill="auto"/>
            <w:noWrap/>
            <w:hideMark/>
          </w:tcPr>
          <w:p w:rsidR="00D62E63" w:rsidRPr="00CC440C" w:rsidRDefault="00D62E63" w:rsidP="00D62E63">
            <w:pPr>
              <w:pStyle w:val="ListeParagraf"/>
              <w:numPr>
                <w:ilvl w:val="0"/>
                <w:numId w:val="11"/>
              </w:numPr>
              <w:spacing w:after="160" w:line="259" w:lineRule="auto"/>
              <w:jc w:val="both"/>
              <w:rPr>
                <w:rFonts w:ascii="Times New Roman" w:hAnsi="Times New Roman"/>
                <w:b/>
              </w:rPr>
            </w:pPr>
            <w:r w:rsidRPr="00CC440C">
              <w:rPr>
                <w:rFonts w:ascii="Times New Roman" w:hAnsi="Times New Roman"/>
                <w:b/>
              </w:rPr>
              <w:t>Başvuru Öncesinde Analizlerin Yaptırılması</w:t>
            </w:r>
          </w:p>
          <w:p w:rsidR="00D62E63" w:rsidRPr="00CC440C" w:rsidRDefault="00D62E63" w:rsidP="00D62E63">
            <w:pPr>
              <w:pStyle w:val="ListeParagraf"/>
              <w:spacing w:after="160" w:line="259" w:lineRule="auto"/>
              <w:jc w:val="both"/>
              <w:rPr>
                <w:rFonts w:ascii="Times New Roman" w:hAnsi="Times New Roman"/>
              </w:rPr>
            </w:pPr>
            <w:r w:rsidRPr="00CC440C">
              <w:rPr>
                <w:rFonts w:ascii="Times New Roman" w:hAnsi="Times New Roman"/>
              </w:rPr>
              <w:t xml:space="preserve">Ardahan İlinin ekonomik değeri yüksek atalık Kavlıca Buğdayının Gerekli Kurumlar ile İşbirliği içerisinde analizlerinin yapılmasını sağlamak, analizler yapıldıktan sonra Coğrafi İşaret Başvurusuna uygun şekilde analizleri yorumlayarak, standardın ve denetim </w:t>
            </w:r>
            <w:proofErr w:type="gramStart"/>
            <w:r w:rsidRPr="00CC440C">
              <w:rPr>
                <w:rFonts w:ascii="Times New Roman" w:hAnsi="Times New Roman"/>
              </w:rPr>
              <w:t>kriterlerinin</w:t>
            </w:r>
            <w:proofErr w:type="gramEnd"/>
            <w:r w:rsidRPr="00CC440C">
              <w:rPr>
                <w:rFonts w:ascii="Times New Roman" w:hAnsi="Times New Roman"/>
              </w:rPr>
              <w:t xml:space="preserve"> belirlenmesi ve teknik şartnamenin hazırlanması </w:t>
            </w:r>
          </w:p>
          <w:p w:rsidR="00D62E63" w:rsidRPr="00CC440C" w:rsidRDefault="00D62E63" w:rsidP="00D62E63">
            <w:pPr>
              <w:pStyle w:val="ListeParagraf"/>
              <w:numPr>
                <w:ilvl w:val="0"/>
                <w:numId w:val="11"/>
              </w:numPr>
              <w:spacing w:after="160" w:line="259" w:lineRule="auto"/>
              <w:jc w:val="both"/>
              <w:rPr>
                <w:rFonts w:ascii="Times New Roman" w:hAnsi="Times New Roman"/>
                <w:b/>
              </w:rPr>
            </w:pPr>
            <w:r w:rsidRPr="00CC440C">
              <w:rPr>
                <w:rFonts w:ascii="Times New Roman" w:hAnsi="Times New Roman"/>
                <w:b/>
              </w:rPr>
              <w:t>Belgelendirme sürecinde yürütülecek iş ve işlemler:</w:t>
            </w:r>
          </w:p>
          <w:p w:rsidR="008B2A38" w:rsidRPr="00CC440C" w:rsidRDefault="00D62E63" w:rsidP="00D62E63">
            <w:pPr>
              <w:pStyle w:val="ListeParagraf"/>
              <w:jc w:val="both"/>
              <w:rPr>
                <w:rFonts w:ascii="Times New Roman" w:hAnsi="Times New Roman"/>
                <w:bCs/>
              </w:rPr>
            </w:pPr>
            <w:r w:rsidRPr="00CC440C">
              <w:rPr>
                <w:rFonts w:ascii="Times New Roman" w:hAnsi="Times New Roman"/>
              </w:rPr>
              <w:t xml:space="preserve">10 Ocak 2017 tarihli ve 29944 sayılı Resmi Gazetede yayımlanarak yürürlüğe giren 6769 sayılı Sınai Mülkiyet Kanunu’na göre coğrafi işaret ürün adının tescili için </w:t>
            </w:r>
            <w:r w:rsidRPr="00CC440C">
              <w:rPr>
                <w:rFonts w:ascii="Times New Roman" w:hAnsi="Times New Roman"/>
                <w:bCs/>
              </w:rPr>
              <w:t>başvurusunun yapılması</w:t>
            </w:r>
          </w:p>
          <w:p w:rsidR="00D62E63" w:rsidRPr="00CC440C" w:rsidRDefault="00D62E63" w:rsidP="00D62E63">
            <w:pPr>
              <w:pStyle w:val="ListeParagraf"/>
              <w:numPr>
                <w:ilvl w:val="0"/>
                <w:numId w:val="11"/>
              </w:numPr>
              <w:jc w:val="both"/>
              <w:rPr>
                <w:rFonts w:ascii="Times New Roman" w:hAnsi="Times New Roman"/>
                <w:b/>
                <w:bCs/>
              </w:rPr>
            </w:pPr>
            <w:r w:rsidRPr="00CC440C">
              <w:rPr>
                <w:rFonts w:ascii="Times New Roman" w:hAnsi="Times New Roman"/>
                <w:b/>
                <w:bCs/>
              </w:rPr>
              <w:t>Eğitim Konuları:</w:t>
            </w:r>
          </w:p>
          <w:p w:rsidR="00D62E63" w:rsidRPr="00CC440C" w:rsidRDefault="00D62E63" w:rsidP="00D62E63">
            <w:pPr>
              <w:pStyle w:val="ListeParagraf"/>
              <w:jc w:val="both"/>
              <w:rPr>
                <w:rFonts w:ascii="Times New Roman" w:hAnsi="Times New Roman"/>
                <w:bCs/>
              </w:rPr>
            </w:pPr>
            <w:r w:rsidRPr="00CC440C">
              <w:rPr>
                <w:rFonts w:ascii="Times New Roman" w:hAnsi="Times New Roman"/>
                <w:bCs/>
              </w:rPr>
              <w:t>Coğrafi işaretli Ürünün denetimi</w:t>
            </w:r>
            <w:r w:rsidRPr="00CC440C">
              <w:rPr>
                <w:rFonts w:ascii="Times New Roman" w:hAnsi="Times New Roman"/>
              </w:rPr>
              <w:t xml:space="preserve"> ve Coğrafi İşaret Ambleminin nasıl kullanılacağı konusunda Denetim Komisyonuna ve üreticilere eğitim verilmesi,</w:t>
            </w:r>
          </w:p>
          <w:p w:rsidR="00D62E63" w:rsidRPr="00CC440C" w:rsidRDefault="00D62E63" w:rsidP="00D62E63">
            <w:pPr>
              <w:pStyle w:val="ListeParagraf"/>
              <w:jc w:val="both"/>
              <w:rPr>
                <w:rFonts w:ascii="Times New Roman" w:hAnsi="Times New Roman"/>
              </w:rPr>
            </w:pPr>
            <w:r w:rsidRPr="00CC440C">
              <w:rPr>
                <w:rFonts w:ascii="Times New Roman" w:hAnsi="Times New Roman"/>
                <w:bCs/>
              </w:rPr>
              <w:t xml:space="preserve">Tescili yapılan Coğrafi İşaretin tescilden ilk denetim sürecine kadar, Coğrafi işaretli Ürünü Üretenlere coğrafi işaretli ürün ve bu ürünlerin </w:t>
            </w:r>
            <w:r w:rsidRPr="00CC440C">
              <w:rPr>
                <w:rFonts w:ascii="Times New Roman" w:hAnsi="Times New Roman"/>
              </w:rPr>
              <w:t>ekonomik katkısı farkındalık yaratılması amacıyla eğitim verilmesi,</w:t>
            </w:r>
          </w:p>
          <w:p w:rsidR="00D62E63" w:rsidRPr="00CC440C" w:rsidRDefault="00D62E63" w:rsidP="00D62E63">
            <w:pPr>
              <w:pStyle w:val="ListeParagraf"/>
              <w:jc w:val="both"/>
              <w:rPr>
                <w:rFonts w:ascii="Times New Roman" w:hAnsi="Times New Roman"/>
              </w:rPr>
            </w:pPr>
            <w:r w:rsidRPr="00CC440C">
              <w:rPr>
                <w:rFonts w:ascii="Times New Roman" w:hAnsi="Times New Roman"/>
                <w:bCs/>
              </w:rPr>
              <w:t xml:space="preserve">Tescili yapılan Coğrafi İşaretli ürünün </w:t>
            </w:r>
            <w:r w:rsidRPr="00CC440C">
              <w:rPr>
                <w:rFonts w:ascii="Times New Roman" w:hAnsi="Times New Roman"/>
              </w:rPr>
              <w:t>pazarlanmasında ulusal düzeyde lobi faaliyetleri yürütecek, reklam, tanıtım faaliyetlerini yürütecek işbirlikçilere gerekli olan mevzuat alt yapısında her türlü desteği vererek, basılı ve görsel basın materyallerinin mevzuata uygun kontörlünü sağlayacak.</w:t>
            </w:r>
          </w:p>
          <w:p w:rsidR="00D62E63" w:rsidRPr="00CC440C" w:rsidRDefault="00D62E63" w:rsidP="00D62E63">
            <w:pPr>
              <w:pStyle w:val="ListeParagraf"/>
              <w:jc w:val="both"/>
              <w:rPr>
                <w:rFonts w:ascii="Times New Roman" w:hAnsi="Times New Roman"/>
              </w:rPr>
            </w:pPr>
            <w:r w:rsidRPr="00CC440C">
              <w:rPr>
                <w:rFonts w:ascii="Times New Roman" w:hAnsi="Times New Roman"/>
              </w:rPr>
              <w:t>Coğrafi İşaretli ürün üreticileri ile Yaralanıcı Kurum arasında sözleşme metinlerini, denetim formlarını hazırlamak, denetim takvimi oluşturmak, gerekli hukuki süreçler hakkında yazılı bilgi notu hazırlamak</w:t>
            </w:r>
          </w:p>
          <w:p w:rsidR="00D62E63" w:rsidRPr="00CC440C" w:rsidRDefault="00D62E63" w:rsidP="00D62E63">
            <w:pPr>
              <w:pStyle w:val="ListeParagraf"/>
              <w:jc w:val="both"/>
              <w:rPr>
                <w:rFonts w:ascii="Times New Roman" w:hAnsi="Times New Roman"/>
                <w:bCs/>
              </w:rPr>
            </w:pPr>
          </w:p>
        </w:tc>
      </w:tr>
      <w:tr w:rsidR="008B2A38" w:rsidRPr="00CC440C" w:rsidTr="00104613">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C440C" w:rsidRDefault="00104613" w:rsidP="00523D82">
            <w:pPr>
              <w:rPr>
                <w:color w:val="000000"/>
                <w:sz w:val="22"/>
                <w:szCs w:val="22"/>
                <w:lang w:eastAsia="tr-TR"/>
              </w:rPr>
            </w:pPr>
            <w:r>
              <w:rPr>
                <w:color w:val="000000"/>
                <w:sz w:val="22"/>
                <w:szCs w:val="22"/>
                <w:lang w:eastAsia="tr-TR"/>
              </w:rPr>
              <w:t xml:space="preserve">Eğitimin ve </w:t>
            </w:r>
            <w:r w:rsidR="008B2A38" w:rsidRPr="00CC440C">
              <w:rPr>
                <w:color w:val="000000"/>
                <w:sz w:val="22"/>
                <w:szCs w:val="22"/>
                <w:lang w:eastAsia="tr-TR"/>
              </w:rPr>
              <w:t>Danışmanlığın Süresi (Saat/Gün/Hafta)</w:t>
            </w:r>
          </w:p>
        </w:tc>
        <w:tc>
          <w:tcPr>
            <w:tcW w:w="6693" w:type="dxa"/>
            <w:tcBorders>
              <w:top w:val="single" w:sz="4" w:space="0" w:color="auto"/>
              <w:left w:val="nil"/>
              <w:bottom w:val="single" w:sz="4" w:space="0" w:color="auto"/>
              <w:right w:val="single" w:sz="4" w:space="0" w:color="auto"/>
            </w:tcBorders>
            <w:shd w:val="clear" w:color="auto" w:fill="auto"/>
            <w:noWrap/>
            <w:hideMark/>
          </w:tcPr>
          <w:p w:rsidR="00D62E63" w:rsidRPr="00CC440C" w:rsidRDefault="00D62E63" w:rsidP="00D62E63">
            <w:pPr>
              <w:pStyle w:val="ListeParagraf"/>
              <w:numPr>
                <w:ilvl w:val="0"/>
                <w:numId w:val="13"/>
              </w:numPr>
              <w:tabs>
                <w:tab w:val="left" w:pos="2835"/>
              </w:tabs>
              <w:spacing w:after="0" w:line="240" w:lineRule="auto"/>
              <w:rPr>
                <w:rFonts w:ascii="Times New Roman" w:eastAsia="Times New Roman" w:hAnsi="Times New Roman"/>
                <w:b/>
                <w:color w:val="000000"/>
                <w:lang w:eastAsia="tr-TR"/>
              </w:rPr>
            </w:pPr>
            <w:r w:rsidRPr="00CC440C">
              <w:rPr>
                <w:rFonts w:ascii="Times New Roman" w:eastAsia="Times New Roman" w:hAnsi="Times New Roman"/>
                <w:b/>
                <w:color w:val="000000"/>
                <w:lang w:eastAsia="tr-TR"/>
              </w:rPr>
              <w:t>Coğrafi İşaret Başvuru Dosyasının Hazırlanması</w:t>
            </w:r>
          </w:p>
          <w:p w:rsidR="00D62E63" w:rsidRPr="00CC440C" w:rsidRDefault="00D62E63" w:rsidP="00D62E63">
            <w:pPr>
              <w:pStyle w:val="ListeParagraf"/>
              <w:numPr>
                <w:ilvl w:val="0"/>
                <w:numId w:val="13"/>
              </w:numPr>
              <w:tabs>
                <w:tab w:val="left" w:pos="2835"/>
              </w:tabs>
              <w:spacing w:after="0" w:line="240" w:lineRule="auto"/>
              <w:rPr>
                <w:rFonts w:ascii="Times New Roman" w:eastAsia="Times New Roman" w:hAnsi="Times New Roman"/>
                <w:b/>
                <w:color w:val="000000"/>
                <w:lang w:eastAsia="tr-TR"/>
              </w:rPr>
            </w:pPr>
            <w:r w:rsidRPr="00CC440C">
              <w:rPr>
                <w:rFonts w:ascii="Times New Roman" w:eastAsia="Times New Roman" w:hAnsi="Times New Roman"/>
                <w:b/>
                <w:color w:val="000000"/>
                <w:lang w:eastAsia="tr-TR"/>
              </w:rPr>
              <w:t>Eğitim Süresi:</w:t>
            </w:r>
            <w:r w:rsidR="00CC440C" w:rsidRPr="00CC440C">
              <w:rPr>
                <w:rFonts w:ascii="Times New Roman" w:eastAsia="Times New Roman" w:hAnsi="Times New Roman"/>
                <w:b/>
                <w:color w:val="000000"/>
                <w:lang w:eastAsia="tr-TR"/>
              </w:rPr>
              <w:t xml:space="preserve"> 3 Ay</w:t>
            </w:r>
          </w:p>
          <w:p w:rsidR="00D62E63" w:rsidRPr="00CC440C" w:rsidRDefault="00D62E63" w:rsidP="00D62E63">
            <w:pPr>
              <w:pStyle w:val="ListeParagraf"/>
              <w:tabs>
                <w:tab w:val="left" w:pos="2835"/>
              </w:tabs>
              <w:spacing w:after="0" w:line="240" w:lineRule="auto"/>
              <w:rPr>
                <w:rFonts w:ascii="Times New Roman" w:eastAsia="Times New Roman" w:hAnsi="Times New Roman"/>
                <w:b/>
                <w:color w:val="000000"/>
                <w:lang w:eastAsia="tr-TR"/>
              </w:rPr>
            </w:pPr>
          </w:p>
          <w:tbl>
            <w:tblPr>
              <w:tblStyle w:val="TabloKlavuzu"/>
              <w:tblW w:w="6412" w:type="dxa"/>
              <w:tblInd w:w="131" w:type="dxa"/>
              <w:tblLook w:val="04A0" w:firstRow="1" w:lastRow="0" w:firstColumn="1" w:lastColumn="0" w:noHBand="0" w:noVBand="1"/>
            </w:tblPr>
            <w:tblGrid>
              <w:gridCol w:w="3577"/>
              <w:gridCol w:w="1418"/>
              <w:gridCol w:w="1417"/>
            </w:tblGrid>
            <w:tr w:rsidR="00D62E63" w:rsidRPr="00CC440C" w:rsidTr="00CC440C">
              <w:tc>
                <w:tcPr>
                  <w:tcW w:w="3577" w:type="dxa"/>
                </w:tcPr>
                <w:p w:rsidR="00D62E63" w:rsidRPr="00CC440C" w:rsidRDefault="00D62E63" w:rsidP="00D62E63">
                  <w:pPr>
                    <w:jc w:val="both"/>
                    <w:rPr>
                      <w:bCs/>
                      <w:sz w:val="22"/>
                      <w:szCs w:val="22"/>
                    </w:rPr>
                  </w:pPr>
                  <w:r w:rsidRPr="00CC440C">
                    <w:rPr>
                      <w:bCs/>
                      <w:sz w:val="22"/>
                      <w:szCs w:val="22"/>
                    </w:rPr>
                    <w:t>Eğitimin İçeriği</w:t>
                  </w:r>
                </w:p>
              </w:tc>
              <w:tc>
                <w:tcPr>
                  <w:tcW w:w="1418"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t>Birimi</w:t>
                  </w:r>
                </w:p>
              </w:tc>
              <w:tc>
                <w:tcPr>
                  <w:tcW w:w="1417"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t>Miktarı</w:t>
                  </w:r>
                </w:p>
              </w:tc>
            </w:tr>
            <w:tr w:rsidR="00D62E63" w:rsidRPr="00CC440C" w:rsidTr="00CC440C">
              <w:tc>
                <w:tcPr>
                  <w:tcW w:w="3577" w:type="dxa"/>
                </w:tcPr>
                <w:p w:rsidR="00D62E63" w:rsidRPr="00CC440C" w:rsidRDefault="00D62E63" w:rsidP="00D62E63">
                  <w:pPr>
                    <w:jc w:val="both"/>
                    <w:rPr>
                      <w:bCs/>
                      <w:sz w:val="22"/>
                      <w:szCs w:val="22"/>
                    </w:rPr>
                  </w:pPr>
                  <w:r w:rsidRPr="00CC440C">
                    <w:rPr>
                      <w:bCs/>
                      <w:sz w:val="22"/>
                      <w:szCs w:val="22"/>
                    </w:rPr>
                    <w:t>Coğrafi İşaretin tescilden ilk denetim sürecine kadar, Coğrafi işaretli Ürünün denetimi</w:t>
                  </w:r>
                  <w:r w:rsidRPr="00CC440C">
                    <w:rPr>
                      <w:sz w:val="22"/>
                      <w:szCs w:val="22"/>
                    </w:rPr>
                    <w:t xml:space="preserve"> ve Coğrafi İşaret Ambleminin nasıl kullanılacağı konusunda Denetim Komisyonuna ve </w:t>
                  </w:r>
                  <w:r w:rsidRPr="00CC440C">
                    <w:rPr>
                      <w:sz w:val="22"/>
                      <w:szCs w:val="22"/>
                    </w:rPr>
                    <w:lastRenderedPageBreak/>
                    <w:t>üreticilere eğitim verilmesi,</w:t>
                  </w:r>
                </w:p>
              </w:tc>
              <w:tc>
                <w:tcPr>
                  <w:tcW w:w="1418"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lastRenderedPageBreak/>
                    <w:t>Gün/Saat</w:t>
                  </w:r>
                </w:p>
              </w:tc>
              <w:tc>
                <w:tcPr>
                  <w:tcW w:w="1417"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t>8/6</w:t>
                  </w:r>
                </w:p>
                <w:p w:rsidR="00D62E63" w:rsidRPr="00CC440C" w:rsidRDefault="00D62E63" w:rsidP="00D62E63">
                  <w:pPr>
                    <w:spacing w:before="100" w:beforeAutospacing="1" w:after="100" w:afterAutospacing="1"/>
                    <w:jc w:val="center"/>
                    <w:rPr>
                      <w:bCs/>
                      <w:sz w:val="22"/>
                      <w:szCs w:val="22"/>
                    </w:rPr>
                  </w:pPr>
                  <w:r w:rsidRPr="00CC440C">
                    <w:rPr>
                      <w:bCs/>
                      <w:sz w:val="22"/>
                      <w:szCs w:val="22"/>
                    </w:rPr>
                    <w:t>(48 saat)</w:t>
                  </w:r>
                </w:p>
              </w:tc>
            </w:tr>
            <w:tr w:rsidR="00D62E63" w:rsidRPr="00CC440C" w:rsidTr="00CC440C">
              <w:tc>
                <w:tcPr>
                  <w:tcW w:w="3577" w:type="dxa"/>
                </w:tcPr>
                <w:p w:rsidR="00D62E63" w:rsidRPr="00CC440C" w:rsidRDefault="00D62E63" w:rsidP="00D62E63">
                  <w:pPr>
                    <w:jc w:val="both"/>
                    <w:rPr>
                      <w:sz w:val="22"/>
                      <w:szCs w:val="22"/>
                    </w:rPr>
                  </w:pPr>
                  <w:r w:rsidRPr="00CC440C">
                    <w:rPr>
                      <w:bCs/>
                      <w:sz w:val="22"/>
                      <w:szCs w:val="22"/>
                    </w:rPr>
                    <w:lastRenderedPageBreak/>
                    <w:t xml:space="preserve">Tescili yapılan Coğrafi İşaretin tescilden ilk denetim sürecine kadar, Coğrafi işaretli Ürünü Üretenlere coğrafi işaretli ürün ve bu ürünlerin </w:t>
                  </w:r>
                  <w:r w:rsidRPr="00CC440C">
                    <w:rPr>
                      <w:sz w:val="22"/>
                      <w:szCs w:val="22"/>
                    </w:rPr>
                    <w:t>ekonomik katkısı farkındalık yaratılması amacıyla eğitim verilmesi,</w:t>
                  </w:r>
                </w:p>
              </w:tc>
              <w:tc>
                <w:tcPr>
                  <w:tcW w:w="1418"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t>Gün/Saat</w:t>
                  </w:r>
                </w:p>
              </w:tc>
              <w:tc>
                <w:tcPr>
                  <w:tcW w:w="1417"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t>8/6</w:t>
                  </w:r>
                </w:p>
                <w:p w:rsidR="00D62E63" w:rsidRPr="00CC440C" w:rsidRDefault="00D62E63" w:rsidP="00D62E63">
                  <w:pPr>
                    <w:spacing w:before="100" w:beforeAutospacing="1" w:after="100" w:afterAutospacing="1"/>
                    <w:jc w:val="center"/>
                    <w:rPr>
                      <w:bCs/>
                      <w:sz w:val="22"/>
                      <w:szCs w:val="22"/>
                    </w:rPr>
                  </w:pPr>
                  <w:r w:rsidRPr="00CC440C">
                    <w:rPr>
                      <w:bCs/>
                      <w:sz w:val="22"/>
                      <w:szCs w:val="22"/>
                    </w:rPr>
                    <w:t>(48 saat)</w:t>
                  </w:r>
                </w:p>
              </w:tc>
            </w:tr>
            <w:tr w:rsidR="00D62E63" w:rsidRPr="00CC440C" w:rsidTr="00CC440C">
              <w:tc>
                <w:tcPr>
                  <w:tcW w:w="3577" w:type="dxa"/>
                </w:tcPr>
                <w:p w:rsidR="00D62E63" w:rsidRPr="00CC440C" w:rsidRDefault="00D62E63" w:rsidP="00D62E63">
                  <w:pPr>
                    <w:jc w:val="both"/>
                    <w:rPr>
                      <w:sz w:val="22"/>
                      <w:szCs w:val="22"/>
                    </w:rPr>
                  </w:pPr>
                  <w:r w:rsidRPr="00CC440C">
                    <w:rPr>
                      <w:bCs/>
                      <w:sz w:val="22"/>
                      <w:szCs w:val="22"/>
                    </w:rPr>
                    <w:t xml:space="preserve">Tescili yapılan Coğrafi İşaretli ürünün </w:t>
                  </w:r>
                  <w:r w:rsidRPr="00CC440C">
                    <w:rPr>
                      <w:sz w:val="22"/>
                      <w:szCs w:val="22"/>
                    </w:rPr>
                    <w:t>pazarlanmasında ulusal düzeyde lobi faaliyetleri yürütecek, reklam, tanıtım faaliyetlerini yürütecek işbirlikçilere gerekli olan mevzuat alt yapısında her türlü desteği vererek, basılı ve görsel basın materyallerinin mevzuata uygun kontörlünü sağlayacak.</w:t>
                  </w:r>
                </w:p>
              </w:tc>
              <w:tc>
                <w:tcPr>
                  <w:tcW w:w="1418"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t>Gün/Saat</w:t>
                  </w:r>
                </w:p>
              </w:tc>
              <w:tc>
                <w:tcPr>
                  <w:tcW w:w="1417"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t>8/6</w:t>
                  </w:r>
                </w:p>
                <w:p w:rsidR="00D62E63" w:rsidRPr="00CC440C" w:rsidRDefault="00D62E63" w:rsidP="00D62E63">
                  <w:pPr>
                    <w:spacing w:before="100" w:beforeAutospacing="1" w:after="100" w:afterAutospacing="1"/>
                    <w:jc w:val="center"/>
                    <w:rPr>
                      <w:bCs/>
                      <w:sz w:val="22"/>
                      <w:szCs w:val="22"/>
                    </w:rPr>
                  </w:pPr>
                  <w:r w:rsidRPr="00CC440C">
                    <w:rPr>
                      <w:bCs/>
                      <w:sz w:val="22"/>
                      <w:szCs w:val="22"/>
                    </w:rPr>
                    <w:t>(48 saat)</w:t>
                  </w:r>
                </w:p>
              </w:tc>
            </w:tr>
            <w:tr w:rsidR="00D62E63" w:rsidRPr="00CC440C" w:rsidTr="00CC440C">
              <w:tc>
                <w:tcPr>
                  <w:tcW w:w="3577" w:type="dxa"/>
                </w:tcPr>
                <w:p w:rsidR="00D62E63" w:rsidRPr="00CC440C" w:rsidRDefault="00D62E63" w:rsidP="00D62E63">
                  <w:pPr>
                    <w:jc w:val="both"/>
                    <w:rPr>
                      <w:sz w:val="22"/>
                      <w:szCs w:val="22"/>
                    </w:rPr>
                  </w:pPr>
                  <w:r w:rsidRPr="00CC440C">
                    <w:rPr>
                      <w:sz w:val="22"/>
                      <w:szCs w:val="22"/>
                    </w:rPr>
                    <w:t>Coğrafi İşaretli ürün üreticileri ile Yaralanıcı Kurum arasında sözleşme metinlerini, denetim formlarını hazırlamak, denetim takvimi oluşturmak, gerekeli hukuki süreçler hakkında yazılı bilgi notu hazırlamak</w:t>
                  </w:r>
                </w:p>
              </w:tc>
              <w:tc>
                <w:tcPr>
                  <w:tcW w:w="1418"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t>Gün/ Saat</w:t>
                  </w:r>
                </w:p>
              </w:tc>
              <w:tc>
                <w:tcPr>
                  <w:tcW w:w="1417" w:type="dxa"/>
                  <w:vAlign w:val="center"/>
                </w:tcPr>
                <w:p w:rsidR="00D62E63" w:rsidRPr="00CC440C" w:rsidRDefault="00D62E63" w:rsidP="00D62E63">
                  <w:pPr>
                    <w:spacing w:before="100" w:beforeAutospacing="1" w:after="100" w:afterAutospacing="1"/>
                    <w:jc w:val="center"/>
                    <w:rPr>
                      <w:bCs/>
                      <w:sz w:val="22"/>
                      <w:szCs w:val="22"/>
                    </w:rPr>
                  </w:pPr>
                  <w:r w:rsidRPr="00CC440C">
                    <w:rPr>
                      <w:bCs/>
                      <w:sz w:val="22"/>
                      <w:szCs w:val="22"/>
                    </w:rPr>
                    <w:t>45/6</w:t>
                  </w:r>
                </w:p>
                <w:p w:rsidR="00D62E63" w:rsidRPr="00CC440C" w:rsidRDefault="00D62E63" w:rsidP="00D62E63">
                  <w:pPr>
                    <w:spacing w:before="100" w:beforeAutospacing="1" w:after="100" w:afterAutospacing="1"/>
                    <w:jc w:val="center"/>
                    <w:rPr>
                      <w:bCs/>
                      <w:sz w:val="22"/>
                      <w:szCs w:val="22"/>
                    </w:rPr>
                  </w:pPr>
                  <w:r w:rsidRPr="00CC440C">
                    <w:rPr>
                      <w:bCs/>
                      <w:sz w:val="22"/>
                      <w:szCs w:val="22"/>
                    </w:rPr>
                    <w:t>270 saat</w:t>
                  </w:r>
                </w:p>
                <w:p w:rsidR="00D62E63" w:rsidRPr="00CC440C" w:rsidRDefault="00D62E63" w:rsidP="00D62E63">
                  <w:pPr>
                    <w:spacing w:before="100" w:beforeAutospacing="1" w:after="100" w:afterAutospacing="1"/>
                    <w:jc w:val="center"/>
                    <w:rPr>
                      <w:bCs/>
                      <w:sz w:val="22"/>
                      <w:szCs w:val="22"/>
                    </w:rPr>
                  </w:pPr>
                </w:p>
              </w:tc>
            </w:tr>
          </w:tbl>
          <w:p w:rsidR="008B2A38" w:rsidRPr="00CC440C" w:rsidRDefault="008B2A38" w:rsidP="00523D82">
            <w:pPr>
              <w:rPr>
                <w:color w:val="000000"/>
                <w:sz w:val="22"/>
                <w:szCs w:val="22"/>
                <w:lang w:eastAsia="tr-TR"/>
              </w:rPr>
            </w:pPr>
          </w:p>
        </w:tc>
      </w:tr>
      <w:tr w:rsidR="008B2A38" w:rsidRPr="00CC440C" w:rsidTr="00104613">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C440C" w:rsidRDefault="008B2A38" w:rsidP="00523D82">
            <w:pPr>
              <w:rPr>
                <w:color w:val="000000"/>
                <w:sz w:val="22"/>
                <w:szCs w:val="22"/>
                <w:lang w:eastAsia="tr-TR"/>
              </w:rPr>
            </w:pPr>
            <w:r w:rsidRPr="00CC440C">
              <w:rPr>
                <w:color w:val="000000"/>
                <w:sz w:val="22"/>
                <w:szCs w:val="22"/>
                <w:lang w:eastAsia="tr-TR"/>
              </w:rPr>
              <w:lastRenderedPageBreak/>
              <w:t>Eğitimin Katılımcı Sayısı</w:t>
            </w:r>
          </w:p>
        </w:tc>
        <w:tc>
          <w:tcPr>
            <w:tcW w:w="6693" w:type="dxa"/>
            <w:tcBorders>
              <w:top w:val="single" w:sz="4" w:space="0" w:color="auto"/>
              <w:left w:val="nil"/>
              <w:bottom w:val="single" w:sz="4" w:space="0" w:color="auto"/>
              <w:right w:val="single" w:sz="4" w:space="0" w:color="auto"/>
            </w:tcBorders>
            <w:shd w:val="clear" w:color="auto" w:fill="auto"/>
            <w:noWrap/>
            <w:hideMark/>
          </w:tcPr>
          <w:p w:rsidR="008B2A38" w:rsidRPr="00CC440C" w:rsidRDefault="00D62E63" w:rsidP="00523D82">
            <w:pPr>
              <w:rPr>
                <w:color w:val="000000"/>
                <w:sz w:val="22"/>
                <w:szCs w:val="22"/>
                <w:lang w:eastAsia="tr-TR"/>
              </w:rPr>
            </w:pPr>
            <w:r w:rsidRPr="00CC440C">
              <w:rPr>
                <w:color w:val="000000"/>
                <w:sz w:val="22"/>
                <w:szCs w:val="22"/>
                <w:lang w:eastAsia="tr-TR"/>
              </w:rPr>
              <w:t>150</w:t>
            </w:r>
          </w:p>
        </w:tc>
      </w:tr>
      <w:tr w:rsidR="008B2A38" w:rsidRPr="00CC440C" w:rsidTr="00104613">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C440C" w:rsidRDefault="00104613" w:rsidP="00523D82">
            <w:pPr>
              <w:rPr>
                <w:color w:val="000000"/>
                <w:sz w:val="22"/>
                <w:szCs w:val="22"/>
                <w:lang w:eastAsia="tr-TR"/>
              </w:rPr>
            </w:pPr>
            <w:r>
              <w:rPr>
                <w:color w:val="000000"/>
                <w:sz w:val="22"/>
                <w:szCs w:val="22"/>
                <w:lang w:eastAsia="tr-TR"/>
              </w:rPr>
              <w:t xml:space="preserve">Eğitim ve </w:t>
            </w:r>
            <w:r w:rsidR="008B2A38" w:rsidRPr="00CC440C">
              <w:rPr>
                <w:color w:val="000000"/>
                <w:sz w:val="22"/>
                <w:szCs w:val="22"/>
                <w:lang w:eastAsia="tr-TR"/>
              </w:rPr>
              <w:t>Danışmanlık Yeri</w:t>
            </w:r>
          </w:p>
        </w:tc>
        <w:tc>
          <w:tcPr>
            <w:tcW w:w="6693" w:type="dxa"/>
            <w:tcBorders>
              <w:top w:val="single" w:sz="4" w:space="0" w:color="auto"/>
              <w:left w:val="nil"/>
              <w:bottom w:val="single" w:sz="4" w:space="0" w:color="auto"/>
              <w:right w:val="single" w:sz="4" w:space="0" w:color="auto"/>
            </w:tcBorders>
            <w:shd w:val="clear" w:color="auto" w:fill="auto"/>
            <w:noWrap/>
            <w:hideMark/>
          </w:tcPr>
          <w:p w:rsidR="008B2A38" w:rsidRPr="00CC440C" w:rsidRDefault="00D62E63" w:rsidP="00D62E63">
            <w:pPr>
              <w:tabs>
                <w:tab w:val="left" w:pos="2835"/>
              </w:tabs>
              <w:rPr>
                <w:color w:val="000000"/>
                <w:sz w:val="22"/>
                <w:szCs w:val="22"/>
                <w:lang w:eastAsia="tr-TR"/>
              </w:rPr>
            </w:pPr>
            <w:r w:rsidRPr="00CC440C">
              <w:rPr>
                <w:color w:val="000000"/>
                <w:sz w:val="22"/>
                <w:szCs w:val="22"/>
                <w:lang w:eastAsia="tr-TR"/>
              </w:rPr>
              <w:t>TÜRK PATENT VE MARKA KURUMU, ARDAHAN İLİ</w:t>
            </w:r>
          </w:p>
        </w:tc>
      </w:tr>
      <w:tr w:rsidR="008B2A38" w:rsidRPr="00CC440C" w:rsidTr="00104613">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A38" w:rsidRPr="00CC440C" w:rsidRDefault="00104613" w:rsidP="00523D82">
            <w:pPr>
              <w:rPr>
                <w:color w:val="000000"/>
                <w:sz w:val="22"/>
                <w:szCs w:val="22"/>
                <w:lang w:eastAsia="tr-TR"/>
              </w:rPr>
            </w:pPr>
            <w:r>
              <w:rPr>
                <w:color w:val="000000"/>
                <w:sz w:val="22"/>
                <w:szCs w:val="22"/>
                <w:lang w:eastAsia="tr-TR"/>
              </w:rPr>
              <w:t xml:space="preserve">Eğitim ve </w:t>
            </w:r>
            <w:r w:rsidR="008B2A38" w:rsidRPr="00CC440C">
              <w:rPr>
                <w:color w:val="000000"/>
                <w:sz w:val="22"/>
                <w:szCs w:val="22"/>
                <w:lang w:eastAsia="tr-TR"/>
              </w:rPr>
              <w:t>Danışmanlıkta Firma Tarafından Sağlanacak Materyaller</w:t>
            </w:r>
          </w:p>
        </w:tc>
        <w:tc>
          <w:tcPr>
            <w:tcW w:w="6693" w:type="dxa"/>
            <w:tcBorders>
              <w:top w:val="single" w:sz="4" w:space="0" w:color="auto"/>
              <w:left w:val="nil"/>
              <w:bottom w:val="single" w:sz="4" w:space="0" w:color="auto"/>
              <w:right w:val="single" w:sz="4" w:space="0" w:color="auto"/>
            </w:tcBorders>
            <w:shd w:val="clear" w:color="auto" w:fill="auto"/>
            <w:noWrap/>
          </w:tcPr>
          <w:p w:rsidR="008B2A38" w:rsidRPr="00CC440C" w:rsidRDefault="00104613" w:rsidP="00385904">
            <w:pPr>
              <w:pStyle w:val="ListeParagraf"/>
              <w:spacing w:after="0" w:line="240" w:lineRule="auto"/>
              <w:ind w:left="497"/>
              <w:rPr>
                <w:rFonts w:ascii="Times New Roman" w:eastAsia="Times New Roman" w:hAnsi="Times New Roman"/>
                <w:color w:val="000000"/>
                <w:lang w:eastAsia="tr-TR"/>
              </w:rPr>
            </w:pPr>
            <w:r>
              <w:rPr>
                <w:rFonts w:ascii="Times New Roman" w:eastAsia="Times New Roman" w:hAnsi="Times New Roman"/>
                <w:color w:val="000000"/>
                <w:lang w:eastAsia="tr-TR"/>
              </w:rPr>
              <w:t>-</w:t>
            </w:r>
          </w:p>
        </w:tc>
      </w:tr>
      <w:tr w:rsidR="008B2A38" w:rsidRPr="00CC440C" w:rsidTr="00104613">
        <w:trPr>
          <w:trHeight w:val="1866"/>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CC440C" w:rsidRDefault="008B2A38" w:rsidP="00523D82">
            <w:pPr>
              <w:rPr>
                <w:color w:val="000000"/>
                <w:sz w:val="22"/>
                <w:szCs w:val="22"/>
                <w:lang w:eastAsia="tr-TR"/>
              </w:rPr>
            </w:pPr>
            <w:r w:rsidRPr="00CC440C">
              <w:rPr>
                <w:color w:val="000000"/>
                <w:sz w:val="22"/>
                <w:szCs w:val="22"/>
                <w:lang w:eastAsia="tr-TR"/>
              </w:rPr>
              <w:t>Eğitimci/Danışmanda Aranan Şartlar</w:t>
            </w:r>
          </w:p>
        </w:tc>
        <w:tc>
          <w:tcPr>
            <w:tcW w:w="6693" w:type="dxa"/>
            <w:tcBorders>
              <w:top w:val="single" w:sz="4" w:space="0" w:color="auto"/>
              <w:left w:val="nil"/>
              <w:bottom w:val="single" w:sz="4" w:space="0" w:color="auto"/>
              <w:right w:val="single" w:sz="4" w:space="0" w:color="auto"/>
            </w:tcBorders>
            <w:shd w:val="clear" w:color="auto" w:fill="auto"/>
            <w:noWrap/>
            <w:hideMark/>
          </w:tcPr>
          <w:p w:rsidR="00D62E63" w:rsidRPr="00CC440C" w:rsidRDefault="00D62E63" w:rsidP="00D62E63">
            <w:pPr>
              <w:pStyle w:val="ListeParagraf"/>
              <w:numPr>
                <w:ilvl w:val="0"/>
                <w:numId w:val="12"/>
              </w:numPr>
              <w:tabs>
                <w:tab w:val="left" w:pos="2835"/>
              </w:tabs>
              <w:spacing w:after="0" w:line="240" w:lineRule="auto"/>
              <w:jc w:val="both"/>
              <w:rPr>
                <w:rFonts w:ascii="Times New Roman" w:hAnsi="Times New Roman"/>
              </w:rPr>
            </w:pPr>
            <w:r w:rsidRPr="00CC440C">
              <w:rPr>
                <w:rFonts w:ascii="Times New Roman" w:hAnsi="Times New Roman"/>
              </w:rPr>
              <w:t>Sınai mülkiyet hakları ile ilgili danışmanlık yapma ve Enstitü nezdinde başvuru sahipleri adına işlem yapma yetkisinde olan patent vekilleri ve marka vekillerinin niteliklerine uyan, usul ve esasları bilen TÜRK PATENT VE MARKA KURUMU sicilinde kayıtlı olan en az bir marka ve/veya patent vekilini bünyesinde barındıran şirket olması,</w:t>
            </w:r>
          </w:p>
          <w:p w:rsidR="00D62E63" w:rsidRPr="00CC440C" w:rsidRDefault="00D62E63" w:rsidP="00D62E63">
            <w:pPr>
              <w:pStyle w:val="ListeParagraf"/>
              <w:numPr>
                <w:ilvl w:val="0"/>
                <w:numId w:val="12"/>
              </w:numPr>
              <w:tabs>
                <w:tab w:val="left" w:pos="2835"/>
              </w:tabs>
              <w:spacing w:after="0" w:line="240" w:lineRule="auto"/>
              <w:jc w:val="both"/>
              <w:rPr>
                <w:rFonts w:ascii="Times New Roman" w:hAnsi="Times New Roman"/>
              </w:rPr>
            </w:pPr>
            <w:r w:rsidRPr="00CC440C">
              <w:rPr>
                <w:rFonts w:ascii="Times New Roman" w:hAnsi="Times New Roman"/>
              </w:rPr>
              <w:t xml:space="preserve">Marka ve Patent Vekilinin meslekte en az 10 yılı doldurmuş olması, </w:t>
            </w:r>
          </w:p>
          <w:p w:rsidR="008B2A38" w:rsidRPr="00BF3BE4" w:rsidRDefault="00D62E63" w:rsidP="00BF3BE4">
            <w:pPr>
              <w:pStyle w:val="ListeParagraf"/>
              <w:numPr>
                <w:ilvl w:val="0"/>
                <w:numId w:val="12"/>
              </w:numPr>
              <w:tabs>
                <w:tab w:val="left" w:pos="2835"/>
              </w:tabs>
              <w:spacing w:after="0" w:line="240" w:lineRule="auto"/>
              <w:jc w:val="both"/>
              <w:rPr>
                <w:rFonts w:ascii="Times New Roman" w:hAnsi="Times New Roman"/>
              </w:rPr>
            </w:pPr>
            <w:r w:rsidRPr="00CC440C">
              <w:rPr>
                <w:rFonts w:ascii="Times New Roman" w:hAnsi="Times New Roman"/>
              </w:rPr>
              <w:t xml:space="preserve">Meslek Mensubunun (Patent &amp; Marka Vekilinin) en az iki Coğrafi İşret başvuru ve tescil sürecinde hizmet vermiş olması, </w:t>
            </w:r>
            <w:r w:rsidR="00BF3BE4">
              <w:rPr>
                <w:rFonts w:ascii="Times New Roman" w:hAnsi="Times New Roman"/>
              </w:rPr>
              <w:t xml:space="preserve">daha önce </w:t>
            </w:r>
            <w:r w:rsidRPr="00CC440C">
              <w:rPr>
                <w:rFonts w:ascii="Times New Roman" w:hAnsi="Times New Roman"/>
              </w:rPr>
              <w:t xml:space="preserve">Ardahan il/ilçelerinde coğrafi işarete ilişkin </w:t>
            </w:r>
            <w:r w:rsidR="00BF3BE4">
              <w:rPr>
                <w:rFonts w:ascii="Times New Roman" w:hAnsi="Times New Roman"/>
              </w:rPr>
              <w:t xml:space="preserve">çalışmalarının </w:t>
            </w:r>
            <w:r w:rsidRPr="00CC440C">
              <w:rPr>
                <w:rFonts w:ascii="Times New Roman" w:hAnsi="Times New Roman"/>
              </w:rPr>
              <w:t>olması ve şirketin en az iki coğrafi işaret dosyasında hizmet verildiğine ilişkin referans mektubu vermesi</w:t>
            </w:r>
          </w:p>
        </w:tc>
      </w:tr>
      <w:tr w:rsidR="00104613" w:rsidRPr="00CC440C" w:rsidTr="00104613">
        <w:trPr>
          <w:trHeight w:val="1866"/>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4613" w:rsidRPr="00461FF8" w:rsidRDefault="00104613" w:rsidP="00851171">
            <w:pPr>
              <w:rPr>
                <w:color w:val="000000"/>
                <w:lang w:eastAsia="tr-TR"/>
              </w:rPr>
            </w:pPr>
            <w:r w:rsidRPr="00461FF8">
              <w:rPr>
                <w:color w:val="000000"/>
                <w:lang w:eastAsia="tr-TR"/>
              </w:rPr>
              <w:t>Genel Şartlar</w:t>
            </w:r>
          </w:p>
        </w:tc>
        <w:tc>
          <w:tcPr>
            <w:tcW w:w="6693" w:type="dxa"/>
            <w:tcBorders>
              <w:top w:val="single" w:sz="4" w:space="0" w:color="auto"/>
              <w:left w:val="nil"/>
              <w:bottom w:val="single" w:sz="4" w:space="0" w:color="auto"/>
              <w:right w:val="single" w:sz="4" w:space="0" w:color="auto"/>
            </w:tcBorders>
            <w:shd w:val="clear" w:color="auto" w:fill="auto"/>
            <w:noWrap/>
          </w:tcPr>
          <w:p w:rsidR="00104613" w:rsidRPr="00461FF8" w:rsidRDefault="00104613" w:rsidP="00851171">
            <w:pPr>
              <w:jc w:val="both"/>
              <w:rPr>
                <w:color w:val="000000"/>
                <w:lang w:eastAsia="tr-TR"/>
              </w:rPr>
            </w:pPr>
            <w:r w:rsidRPr="00461FF8">
              <w:rPr>
                <w:color w:val="000000"/>
                <w:lang w:eastAsia="tr-TR"/>
              </w:rPr>
              <w:t>•</w:t>
            </w:r>
            <w:r w:rsidRPr="00461FF8">
              <w:rPr>
                <w:color w:val="000000"/>
                <w:lang w:eastAsia="tr-TR"/>
              </w:rPr>
              <w:tab/>
              <w:t>Faaliyet dolayısıyla düzenlenecek her türlü belgede ve eğitim/</w:t>
            </w:r>
            <w:proofErr w:type="spellStart"/>
            <w:r w:rsidRPr="00461FF8">
              <w:rPr>
                <w:color w:val="000000"/>
                <w:lang w:eastAsia="tr-TR"/>
              </w:rPr>
              <w:t>çalıştay</w:t>
            </w:r>
            <w:proofErr w:type="spellEnd"/>
            <w:r w:rsidRPr="00461FF8">
              <w:rPr>
                <w:color w:val="000000"/>
                <w:lang w:eastAsia="tr-TR"/>
              </w:rPr>
              <w:t xml:space="preserve"> esnasında Serhat Kalkınma Ajansı Görünürlük Rehberi esas alınacaktır. (Söz konusu rehber www.serka.gov.tr adresinden temin edilebilir)</w:t>
            </w:r>
          </w:p>
          <w:p w:rsidR="00104613" w:rsidRPr="00461FF8" w:rsidRDefault="00104613" w:rsidP="00851171">
            <w:pPr>
              <w:jc w:val="both"/>
              <w:rPr>
                <w:color w:val="000000"/>
                <w:lang w:eastAsia="tr-TR"/>
              </w:rPr>
            </w:pPr>
            <w:r w:rsidRPr="00461FF8">
              <w:rPr>
                <w:color w:val="000000"/>
                <w:lang w:eastAsia="tr-TR"/>
              </w:rPr>
              <w:t>•</w:t>
            </w:r>
            <w:r w:rsidRPr="00461FF8">
              <w:rPr>
                <w:color w:val="000000"/>
                <w:lang w:eastAsia="tr-TR"/>
              </w:rPr>
              <w:tab/>
              <w:t xml:space="preserve">Faaliyet yüklenici ile ajans arasında sözleşmenin her iki tarafça imzalanmasını takip eden günden itibaren başlar ve takip eden </w:t>
            </w:r>
            <w:proofErr w:type="gramStart"/>
            <w:r>
              <w:rPr>
                <w:color w:val="000000"/>
                <w:lang w:eastAsia="tr-TR"/>
              </w:rPr>
              <w:t xml:space="preserve">6  </w:t>
            </w:r>
            <w:r w:rsidRPr="00461FF8">
              <w:rPr>
                <w:color w:val="000000"/>
                <w:lang w:eastAsia="tr-TR"/>
              </w:rPr>
              <w:t>aylık</w:t>
            </w:r>
            <w:proofErr w:type="gramEnd"/>
            <w:r w:rsidRPr="00461FF8">
              <w:rPr>
                <w:color w:val="000000"/>
                <w:lang w:eastAsia="tr-TR"/>
              </w:rPr>
              <w:t xml:space="preserve"> süre içerisinde gerçekleştirilir.</w:t>
            </w:r>
          </w:p>
          <w:p w:rsidR="00104613" w:rsidRPr="00461FF8" w:rsidRDefault="00104613" w:rsidP="00851171">
            <w:pPr>
              <w:jc w:val="both"/>
              <w:rPr>
                <w:color w:val="000000"/>
                <w:lang w:eastAsia="tr-TR"/>
              </w:rPr>
            </w:pPr>
            <w:r w:rsidRPr="00461FF8">
              <w:rPr>
                <w:color w:val="000000"/>
                <w:lang w:eastAsia="tr-TR"/>
              </w:rPr>
              <w:t>•</w:t>
            </w:r>
            <w:r w:rsidRPr="00461FF8">
              <w:rPr>
                <w:color w:val="000000"/>
                <w:lang w:eastAsia="tr-TR"/>
              </w:rPr>
              <w:tab/>
              <w:t xml:space="preserve">Eğitim ve faaliyetler belirtilen tarih </w:t>
            </w:r>
            <w:bookmarkStart w:id="0" w:name="_GoBack"/>
            <w:bookmarkEnd w:id="0"/>
            <w:r w:rsidR="002A285E" w:rsidRPr="00461FF8">
              <w:rPr>
                <w:color w:val="000000"/>
                <w:lang w:eastAsia="tr-TR"/>
              </w:rPr>
              <w:t>aralığında olmak</w:t>
            </w:r>
            <w:r w:rsidRPr="00461FF8">
              <w:rPr>
                <w:color w:val="000000"/>
                <w:lang w:eastAsia="tr-TR"/>
              </w:rPr>
              <w:t xml:space="preserve"> şartı ile ilgili kurumun uygun göreceği tarihlerde gerçekleştirilir.</w:t>
            </w:r>
          </w:p>
        </w:tc>
      </w:tr>
    </w:tbl>
    <w:p w:rsidR="008B2A38" w:rsidRPr="00CC440C" w:rsidRDefault="008B2A38" w:rsidP="00B10BC1">
      <w:pPr>
        <w:pStyle w:val="ndeer0"/>
        <w:spacing w:before="0" w:beforeAutospacing="0" w:after="0" w:afterAutospacing="0"/>
        <w:jc w:val="center"/>
        <w:rPr>
          <w:b/>
          <w:bCs/>
          <w:sz w:val="22"/>
          <w:szCs w:val="22"/>
        </w:rPr>
      </w:pPr>
    </w:p>
    <w:p w:rsidR="00BF282D" w:rsidRDefault="00BF282D" w:rsidP="00B10BC1">
      <w:pPr>
        <w:pStyle w:val="ndeer0"/>
        <w:spacing w:before="0" w:beforeAutospacing="0" w:after="0" w:afterAutospacing="0"/>
        <w:jc w:val="center"/>
        <w:rPr>
          <w:b/>
          <w:bCs/>
          <w:sz w:val="22"/>
          <w:szCs w:val="22"/>
        </w:rPr>
      </w:pPr>
    </w:p>
    <w:p w:rsidR="000428B8" w:rsidRPr="00880D61" w:rsidRDefault="000428B8" w:rsidP="00880D61">
      <w:pPr>
        <w:tabs>
          <w:tab w:val="left" w:pos="1843"/>
        </w:tabs>
        <w:spacing w:after="120"/>
        <w:jc w:val="both"/>
      </w:pPr>
    </w:p>
    <w:sectPr w:rsidR="000428B8" w:rsidRPr="00880D6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F24" w:rsidRDefault="00052F24">
      <w:r>
        <w:separator/>
      </w:r>
    </w:p>
  </w:endnote>
  <w:endnote w:type="continuationSeparator" w:id="0">
    <w:p w:rsidR="00052F24" w:rsidRDefault="0005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F24" w:rsidRDefault="00052F24">
      <w:r>
        <w:separator/>
      </w:r>
    </w:p>
  </w:footnote>
  <w:footnote w:type="continuationSeparator" w:id="0">
    <w:p w:rsidR="00052F24" w:rsidRDefault="00052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4F900356" wp14:editId="62DCEBAF">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2A285E">
                            <w:rPr>
                              <w:rFonts w:ascii="Dax" w:hAnsi="Dax"/>
                              <w:noProof/>
                            </w:rPr>
                            <w:t>2</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2A285E">
                      <w:rPr>
                        <w:rFonts w:ascii="Dax" w:hAnsi="Dax"/>
                        <w:noProof/>
                      </w:rPr>
                      <w:t>2</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504A7290" wp14:editId="5319DDE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226377E2" wp14:editId="5CFAE813">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026D85A3"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3F705FC6"/>
    <w:multiLevelType w:val="hybridMultilevel"/>
    <w:tmpl w:val="EF60C4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A9C41E9"/>
    <w:multiLevelType w:val="hybridMultilevel"/>
    <w:tmpl w:val="9D704D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nsid w:val="77597258"/>
    <w:multiLevelType w:val="hybridMultilevel"/>
    <w:tmpl w:val="DA0805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7"/>
  </w:num>
  <w:num w:numId="8">
    <w:abstractNumId w:val="10"/>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F2B"/>
    <w:rsid w:val="000231D8"/>
    <w:rsid w:val="00023257"/>
    <w:rsid w:val="0002451B"/>
    <w:rsid w:val="0002523A"/>
    <w:rsid w:val="0002747C"/>
    <w:rsid w:val="00027AC4"/>
    <w:rsid w:val="00037591"/>
    <w:rsid w:val="000428B8"/>
    <w:rsid w:val="000449AA"/>
    <w:rsid w:val="00047B67"/>
    <w:rsid w:val="0005118D"/>
    <w:rsid w:val="00052F24"/>
    <w:rsid w:val="00056121"/>
    <w:rsid w:val="00063153"/>
    <w:rsid w:val="00073646"/>
    <w:rsid w:val="000913F8"/>
    <w:rsid w:val="0009646B"/>
    <w:rsid w:val="00096D14"/>
    <w:rsid w:val="000A6ED3"/>
    <w:rsid w:val="000B0B86"/>
    <w:rsid w:val="000B2FA6"/>
    <w:rsid w:val="000B302E"/>
    <w:rsid w:val="000B4F29"/>
    <w:rsid w:val="000B62A6"/>
    <w:rsid w:val="000B6DEC"/>
    <w:rsid w:val="000B7F07"/>
    <w:rsid w:val="000B7FEF"/>
    <w:rsid w:val="000C01D4"/>
    <w:rsid w:val="000D3C9D"/>
    <w:rsid w:val="000D6060"/>
    <w:rsid w:val="000E05A8"/>
    <w:rsid w:val="000E6D8F"/>
    <w:rsid w:val="000F153D"/>
    <w:rsid w:val="000F7567"/>
    <w:rsid w:val="0010064B"/>
    <w:rsid w:val="00104613"/>
    <w:rsid w:val="00107701"/>
    <w:rsid w:val="001116C2"/>
    <w:rsid w:val="00125E38"/>
    <w:rsid w:val="0013721D"/>
    <w:rsid w:val="00145EE8"/>
    <w:rsid w:val="00154982"/>
    <w:rsid w:val="00154AEB"/>
    <w:rsid w:val="00154D66"/>
    <w:rsid w:val="0015509D"/>
    <w:rsid w:val="00161580"/>
    <w:rsid w:val="00162D2C"/>
    <w:rsid w:val="00170A34"/>
    <w:rsid w:val="00173868"/>
    <w:rsid w:val="0017414D"/>
    <w:rsid w:val="00175907"/>
    <w:rsid w:val="00177F2D"/>
    <w:rsid w:val="00184920"/>
    <w:rsid w:val="00185601"/>
    <w:rsid w:val="00191672"/>
    <w:rsid w:val="00197BD7"/>
    <w:rsid w:val="001A5388"/>
    <w:rsid w:val="001B0319"/>
    <w:rsid w:val="001C0151"/>
    <w:rsid w:val="001C1BED"/>
    <w:rsid w:val="001C2AE9"/>
    <w:rsid w:val="001C3335"/>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62B9"/>
    <w:rsid w:val="00236840"/>
    <w:rsid w:val="00245586"/>
    <w:rsid w:val="0024638D"/>
    <w:rsid w:val="00246F9D"/>
    <w:rsid w:val="00247A01"/>
    <w:rsid w:val="00247ED6"/>
    <w:rsid w:val="00256ECD"/>
    <w:rsid w:val="00262A2C"/>
    <w:rsid w:val="00266E3B"/>
    <w:rsid w:val="00267DA8"/>
    <w:rsid w:val="0027168A"/>
    <w:rsid w:val="00276D87"/>
    <w:rsid w:val="00285711"/>
    <w:rsid w:val="00285973"/>
    <w:rsid w:val="00285B76"/>
    <w:rsid w:val="002956CB"/>
    <w:rsid w:val="00297F39"/>
    <w:rsid w:val="002A0E0A"/>
    <w:rsid w:val="002A285E"/>
    <w:rsid w:val="002A56CF"/>
    <w:rsid w:val="002A7E22"/>
    <w:rsid w:val="002B1BE6"/>
    <w:rsid w:val="002B3B5D"/>
    <w:rsid w:val="002C2402"/>
    <w:rsid w:val="002C5A08"/>
    <w:rsid w:val="002D0DF1"/>
    <w:rsid w:val="002F2EEE"/>
    <w:rsid w:val="003035DD"/>
    <w:rsid w:val="003043E1"/>
    <w:rsid w:val="00304B5B"/>
    <w:rsid w:val="00317F6D"/>
    <w:rsid w:val="00320019"/>
    <w:rsid w:val="00340A41"/>
    <w:rsid w:val="003443CE"/>
    <w:rsid w:val="00344D7A"/>
    <w:rsid w:val="0034649F"/>
    <w:rsid w:val="00356DC3"/>
    <w:rsid w:val="0036487E"/>
    <w:rsid w:val="0036670F"/>
    <w:rsid w:val="00370562"/>
    <w:rsid w:val="00372A40"/>
    <w:rsid w:val="00373850"/>
    <w:rsid w:val="0037580D"/>
    <w:rsid w:val="003810EC"/>
    <w:rsid w:val="00384580"/>
    <w:rsid w:val="00385904"/>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3033"/>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5C45"/>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92A"/>
    <w:rsid w:val="00534FD4"/>
    <w:rsid w:val="005426C9"/>
    <w:rsid w:val="00560368"/>
    <w:rsid w:val="00562C9A"/>
    <w:rsid w:val="00564C82"/>
    <w:rsid w:val="0057224E"/>
    <w:rsid w:val="00573D36"/>
    <w:rsid w:val="00590909"/>
    <w:rsid w:val="005949D4"/>
    <w:rsid w:val="005A275A"/>
    <w:rsid w:val="005A536E"/>
    <w:rsid w:val="005C205B"/>
    <w:rsid w:val="005C5506"/>
    <w:rsid w:val="005D14AA"/>
    <w:rsid w:val="005D4ECE"/>
    <w:rsid w:val="005D552D"/>
    <w:rsid w:val="006007BF"/>
    <w:rsid w:val="00612F63"/>
    <w:rsid w:val="00614367"/>
    <w:rsid w:val="00623C7E"/>
    <w:rsid w:val="00626D8F"/>
    <w:rsid w:val="0063213F"/>
    <w:rsid w:val="00632419"/>
    <w:rsid w:val="0064083F"/>
    <w:rsid w:val="00643377"/>
    <w:rsid w:val="0064508E"/>
    <w:rsid w:val="006457E1"/>
    <w:rsid w:val="00651571"/>
    <w:rsid w:val="006520AF"/>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62B4"/>
    <w:rsid w:val="006D6DEF"/>
    <w:rsid w:val="006E1C5E"/>
    <w:rsid w:val="006E1D12"/>
    <w:rsid w:val="006E7429"/>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77C70"/>
    <w:rsid w:val="00783583"/>
    <w:rsid w:val="007848DE"/>
    <w:rsid w:val="00786756"/>
    <w:rsid w:val="007879A1"/>
    <w:rsid w:val="0079025A"/>
    <w:rsid w:val="00792694"/>
    <w:rsid w:val="00793344"/>
    <w:rsid w:val="007968E2"/>
    <w:rsid w:val="00796DBB"/>
    <w:rsid w:val="007A699F"/>
    <w:rsid w:val="007A6E8E"/>
    <w:rsid w:val="007A75C4"/>
    <w:rsid w:val="007B5269"/>
    <w:rsid w:val="007C5BDE"/>
    <w:rsid w:val="007D1932"/>
    <w:rsid w:val="007D5BDC"/>
    <w:rsid w:val="007F5A25"/>
    <w:rsid w:val="00801BBD"/>
    <w:rsid w:val="00802501"/>
    <w:rsid w:val="00803499"/>
    <w:rsid w:val="008050FC"/>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A1FBA"/>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28CD"/>
    <w:rsid w:val="009A69B7"/>
    <w:rsid w:val="009B3CCD"/>
    <w:rsid w:val="009B47CD"/>
    <w:rsid w:val="009C1C8A"/>
    <w:rsid w:val="009C3B8C"/>
    <w:rsid w:val="009C5478"/>
    <w:rsid w:val="009C555F"/>
    <w:rsid w:val="009D349C"/>
    <w:rsid w:val="009D7B42"/>
    <w:rsid w:val="009E6F04"/>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51836"/>
    <w:rsid w:val="00A60547"/>
    <w:rsid w:val="00A7282D"/>
    <w:rsid w:val="00A730AC"/>
    <w:rsid w:val="00A75764"/>
    <w:rsid w:val="00A9058D"/>
    <w:rsid w:val="00A91ACB"/>
    <w:rsid w:val="00A93020"/>
    <w:rsid w:val="00AA33CC"/>
    <w:rsid w:val="00AA3546"/>
    <w:rsid w:val="00AA7942"/>
    <w:rsid w:val="00AB1734"/>
    <w:rsid w:val="00AB3608"/>
    <w:rsid w:val="00AB7ECE"/>
    <w:rsid w:val="00AD1025"/>
    <w:rsid w:val="00AD3E4B"/>
    <w:rsid w:val="00AD55A2"/>
    <w:rsid w:val="00AE1C31"/>
    <w:rsid w:val="00AE33F1"/>
    <w:rsid w:val="00AE3C1E"/>
    <w:rsid w:val="00AE465B"/>
    <w:rsid w:val="00AF06F6"/>
    <w:rsid w:val="00AF4179"/>
    <w:rsid w:val="00AF6A93"/>
    <w:rsid w:val="00B01B5E"/>
    <w:rsid w:val="00B039EA"/>
    <w:rsid w:val="00B06446"/>
    <w:rsid w:val="00B10BC1"/>
    <w:rsid w:val="00B14D24"/>
    <w:rsid w:val="00B16099"/>
    <w:rsid w:val="00B2066E"/>
    <w:rsid w:val="00B212DF"/>
    <w:rsid w:val="00B222C3"/>
    <w:rsid w:val="00B322A7"/>
    <w:rsid w:val="00B33F4B"/>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AC"/>
    <w:rsid w:val="00BB64B6"/>
    <w:rsid w:val="00BB7EBE"/>
    <w:rsid w:val="00BC1710"/>
    <w:rsid w:val="00BC78B4"/>
    <w:rsid w:val="00BD5836"/>
    <w:rsid w:val="00BE11F4"/>
    <w:rsid w:val="00BE1C5C"/>
    <w:rsid w:val="00BE44E5"/>
    <w:rsid w:val="00BE4A89"/>
    <w:rsid w:val="00BE7196"/>
    <w:rsid w:val="00BF282D"/>
    <w:rsid w:val="00BF3BE4"/>
    <w:rsid w:val="00C00B18"/>
    <w:rsid w:val="00C03B73"/>
    <w:rsid w:val="00C049BA"/>
    <w:rsid w:val="00C062FB"/>
    <w:rsid w:val="00C06979"/>
    <w:rsid w:val="00C12C6B"/>
    <w:rsid w:val="00C13571"/>
    <w:rsid w:val="00C1701B"/>
    <w:rsid w:val="00C200B2"/>
    <w:rsid w:val="00C21F64"/>
    <w:rsid w:val="00C23D6A"/>
    <w:rsid w:val="00C31F33"/>
    <w:rsid w:val="00C37D7A"/>
    <w:rsid w:val="00C41BF8"/>
    <w:rsid w:val="00C43058"/>
    <w:rsid w:val="00C4394F"/>
    <w:rsid w:val="00C47770"/>
    <w:rsid w:val="00C52E6E"/>
    <w:rsid w:val="00C6170D"/>
    <w:rsid w:val="00C61BA4"/>
    <w:rsid w:val="00C624AC"/>
    <w:rsid w:val="00C62F4C"/>
    <w:rsid w:val="00C636D1"/>
    <w:rsid w:val="00C72CF1"/>
    <w:rsid w:val="00C74D4C"/>
    <w:rsid w:val="00C761D5"/>
    <w:rsid w:val="00C768F7"/>
    <w:rsid w:val="00C774DF"/>
    <w:rsid w:val="00C802CB"/>
    <w:rsid w:val="00C81581"/>
    <w:rsid w:val="00C9077D"/>
    <w:rsid w:val="00C93124"/>
    <w:rsid w:val="00CA288E"/>
    <w:rsid w:val="00CA3C2A"/>
    <w:rsid w:val="00CB6775"/>
    <w:rsid w:val="00CC440C"/>
    <w:rsid w:val="00CE0C43"/>
    <w:rsid w:val="00CE18E5"/>
    <w:rsid w:val="00CE2D5B"/>
    <w:rsid w:val="00CE50BC"/>
    <w:rsid w:val="00CF0B18"/>
    <w:rsid w:val="00CF10E4"/>
    <w:rsid w:val="00CF74D6"/>
    <w:rsid w:val="00D01361"/>
    <w:rsid w:val="00D170A2"/>
    <w:rsid w:val="00D2629B"/>
    <w:rsid w:val="00D26A43"/>
    <w:rsid w:val="00D42579"/>
    <w:rsid w:val="00D4663F"/>
    <w:rsid w:val="00D5384F"/>
    <w:rsid w:val="00D567C6"/>
    <w:rsid w:val="00D60414"/>
    <w:rsid w:val="00D61925"/>
    <w:rsid w:val="00D62E63"/>
    <w:rsid w:val="00D65C9E"/>
    <w:rsid w:val="00D80ACD"/>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3E21"/>
    <w:rsid w:val="00DE643E"/>
    <w:rsid w:val="00DE73AB"/>
    <w:rsid w:val="00DF1A32"/>
    <w:rsid w:val="00E00573"/>
    <w:rsid w:val="00E0311A"/>
    <w:rsid w:val="00E04EC1"/>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84B4E"/>
    <w:rsid w:val="00E85944"/>
    <w:rsid w:val="00E91257"/>
    <w:rsid w:val="00E91D2E"/>
    <w:rsid w:val="00E94EB2"/>
    <w:rsid w:val="00E9746B"/>
    <w:rsid w:val="00E97750"/>
    <w:rsid w:val="00EA2969"/>
    <w:rsid w:val="00EA2B48"/>
    <w:rsid w:val="00EA317A"/>
    <w:rsid w:val="00EB1887"/>
    <w:rsid w:val="00EB282E"/>
    <w:rsid w:val="00EB2DE4"/>
    <w:rsid w:val="00EC0FC1"/>
    <w:rsid w:val="00EC4EDB"/>
    <w:rsid w:val="00ED25C7"/>
    <w:rsid w:val="00ED2DB5"/>
    <w:rsid w:val="00ED4C61"/>
    <w:rsid w:val="00EE4FAD"/>
    <w:rsid w:val="00EF2786"/>
    <w:rsid w:val="00EF294C"/>
    <w:rsid w:val="00EF617A"/>
    <w:rsid w:val="00F01F27"/>
    <w:rsid w:val="00F0271D"/>
    <w:rsid w:val="00F11AC3"/>
    <w:rsid w:val="00F125B7"/>
    <w:rsid w:val="00F1308F"/>
    <w:rsid w:val="00F15E81"/>
    <w:rsid w:val="00F16E29"/>
    <w:rsid w:val="00F20755"/>
    <w:rsid w:val="00F26049"/>
    <w:rsid w:val="00F34D16"/>
    <w:rsid w:val="00F42B5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uiPriority w:val="39"/>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uiPriority w:val="39"/>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653</Words>
  <Characters>3725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Selen SALLAN</cp:lastModifiedBy>
  <cp:revision>6</cp:revision>
  <cp:lastPrinted>2012-01-03T06:45:00Z</cp:lastPrinted>
  <dcterms:created xsi:type="dcterms:W3CDTF">2020-06-29T13:05:00Z</dcterms:created>
  <dcterms:modified xsi:type="dcterms:W3CDTF">2020-07-01T06:58:00Z</dcterms:modified>
</cp:coreProperties>
</file>